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B0" w:rsidRPr="004D260B" w:rsidRDefault="00D668B0" w:rsidP="00422645">
      <w:pPr>
        <w:spacing w:line="276" w:lineRule="auto"/>
        <w:jc w:val="center"/>
        <w:rPr>
          <w:b/>
          <w:sz w:val="28"/>
          <w:szCs w:val="20"/>
        </w:rPr>
      </w:pPr>
      <w:r w:rsidRPr="004D260B">
        <w:rPr>
          <w:b/>
          <w:sz w:val="28"/>
          <w:szCs w:val="20"/>
        </w:rPr>
        <w:t>REHBERLİK SERVİSİ</w:t>
      </w:r>
    </w:p>
    <w:p w:rsidR="00F5408B" w:rsidRPr="004D260B" w:rsidRDefault="008B3743" w:rsidP="00422645">
      <w:pPr>
        <w:spacing w:line="276" w:lineRule="auto"/>
        <w:jc w:val="center"/>
        <w:rPr>
          <w:b/>
          <w:sz w:val="28"/>
          <w:szCs w:val="20"/>
        </w:rPr>
      </w:pPr>
      <w:r w:rsidRPr="004D260B">
        <w:rPr>
          <w:b/>
          <w:sz w:val="28"/>
          <w:szCs w:val="20"/>
        </w:rPr>
        <w:t>MİLLÎ EĞİTİM BAKANLIĞI</w:t>
      </w:r>
    </w:p>
    <w:p w:rsidR="00486389" w:rsidRPr="004D260B" w:rsidRDefault="008B3743" w:rsidP="00422645">
      <w:pPr>
        <w:spacing w:line="276" w:lineRule="auto"/>
        <w:jc w:val="center"/>
        <w:rPr>
          <w:b/>
          <w:sz w:val="28"/>
          <w:szCs w:val="20"/>
        </w:rPr>
      </w:pPr>
      <w:r w:rsidRPr="004D260B">
        <w:rPr>
          <w:b/>
          <w:sz w:val="28"/>
          <w:szCs w:val="20"/>
        </w:rPr>
        <w:t>REHBERLİK VE PSİKOLOJİKDANIŞMA HİZMETLERİ YÖNETMELİĞİ</w:t>
      </w:r>
    </w:p>
    <w:p w:rsidR="004A3F67" w:rsidRPr="004D260B" w:rsidRDefault="004A3F67" w:rsidP="00422645">
      <w:pPr>
        <w:spacing w:line="276" w:lineRule="auto"/>
        <w:ind w:firstLine="709"/>
        <w:jc w:val="both"/>
        <w:rPr>
          <w:b/>
          <w:sz w:val="22"/>
          <w:u w:val="single"/>
        </w:rPr>
      </w:pPr>
    </w:p>
    <w:p w:rsidR="00422645" w:rsidRPr="00422645" w:rsidRDefault="00422645" w:rsidP="00422645">
      <w:pPr>
        <w:spacing w:line="276" w:lineRule="auto"/>
        <w:ind w:left="567"/>
        <w:jc w:val="both"/>
        <w:rPr>
          <w:b/>
          <w:sz w:val="28"/>
        </w:rPr>
      </w:pPr>
      <w:r w:rsidRPr="00422645">
        <w:rPr>
          <w:b/>
          <w:sz w:val="28"/>
        </w:rPr>
        <w:t>SINIF REHBER ÖĞRETMENİNİN GÖREVLERİ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MADDE 23 – (1) Sınıf rehber öğretmeni aşağıdaki görevleri yapar: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a) Sınıf rehberlik planını okul rehberlik ve psikolojik danışma progra</w:t>
      </w:r>
      <w:r>
        <w:rPr>
          <w:sz w:val="22"/>
        </w:rPr>
        <w:t xml:space="preserve">mı ile sınıf rehberlik programı </w:t>
      </w:r>
      <w:r w:rsidRPr="00422645">
        <w:rPr>
          <w:sz w:val="22"/>
        </w:rPr>
        <w:t>çerçevesinde</w:t>
      </w:r>
      <w:r>
        <w:rPr>
          <w:sz w:val="22"/>
        </w:rPr>
        <w:t xml:space="preserve"> </w:t>
      </w:r>
      <w:r w:rsidRPr="00422645">
        <w:rPr>
          <w:sz w:val="22"/>
        </w:rPr>
        <w:t>hazırlayarak en geç ekim ayının ikinci haftasında eğitim kurumu müdürüne onaylatır. Sınıf rehberlik planının bir örneğini</w:t>
      </w:r>
      <w:r>
        <w:rPr>
          <w:sz w:val="22"/>
        </w:rPr>
        <w:t xml:space="preserve"> </w:t>
      </w:r>
      <w:r w:rsidRPr="00422645">
        <w:rPr>
          <w:sz w:val="22"/>
        </w:rPr>
        <w:t>rehberlik ve psikolojik danışma servisi ile paylaşır. Plan dâhilinde uygulamalarını gerçekleştirir.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b) Sınıf rehberlik programı kapsamındaki etkinlikleri sınıfında uygular.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 xml:space="preserve">c) Öğrencilerinin rehberlik ve psikolojik danışma hizmetlerine ilişkin </w:t>
      </w:r>
      <w:r>
        <w:rPr>
          <w:sz w:val="22"/>
        </w:rPr>
        <w:t xml:space="preserve">ihtiyaçlarını belirleyerek okul </w:t>
      </w:r>
      <w:r w:rsidRPr="00422645">
        <w:rPr>
          <w:sz w:val="22"/>
        </w:rPr>
        <w:t>rehberlik ve</w:t>
      </w:r>
      <w:r>
        <w:rPr>
          <w:sz w:val="22"/>
        </w:rPr>
        <w:t xml:space="preserve"> </w:t>
      </w:r>
      <w:r w:rsidRPr="00422645">
        <w:rPr>
          <w:sz w:val="22"/>
        </w:rPr>
        <w:t>psikolojik danışma programına yansıtılmak üzere rehberlik ve psikolojik danışma servisine iletir.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ç) Okul rehberlik ve psikolojik danışma programının hedeflerine ilişkin etkinliklerde rehberlik ve psikolojik danışma</w:t>
      </w:r>
      <w:r>
        <w:rPr>
          <w:sz w:val="22"/>
        </w:rPr>
        <w:t xml:space="preserve"> </w:t>
      </w:r>
      <w:r w:rsidRPr="00422645">
        <w:rPr>
          <w:sz w:val="22"/>
        </w:rPr>
        <w:t>servisiyle iş birliği yapar.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d) Her yıl kasım ayı içerisinde sınıfında bulunan risk altındaki öğrencilere ait verilerin bir örneğini rehberlik ve</w:t>
      </w:r>
      <w:r>
        <w:rPr>
          <w:sz w:val="22"/>
        </w:rPr>
        <w:t xml:space="preserve"> </w:t>
      </w:r>
      <w:r w:rsidRPr="00422645">
        <w:rPr>
          <w:sz w:val="22"/>
        </w:rPr>
        <w:t>psikolojik danışma servisine iletir.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e) Bireyi tanıma tekniklerinden uzmanlık bilgisi gerektirmeyenleri rehber öğretmen/psikolojik danışman ile iş birliği</w:t>
      </w:r>
      <w:r>
        <w:rPr>
          <w:sz w:val="22"/>
        </w:rPr>
        <w:t xml:space="preserve"> </w:t>
      </w:r>
      <w:r w:rsidRPr="00422645">
        <w:rPr>
          <w:sz w:val="22"/>
        </w:rPr>
        <w:t>yaparak sınıfında uygular, sonuçlarını rehberlik ve psikolojik danışma servisi ile paylaşır.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f) Sınıfa yeni gelen veya uyum güçlüğü yaşayan öğrencilerin okula uyum sağlamaları sürecinde rehber</w:t>
      </w:r>
      <w:r>
        <w:rPr>
          <w:sz w:val="22"/>
        </w:rPr>
        <w:t xml:space="preserve"> </w:t>
      </w:r>
      <w:r w:rsidRPr="00422645">
        <w:rPr>
          <w:sz w:val="22"/>
        </w:rPr>
        <w:t>öğretmen/psikolojik danışman ile iş birliği içerisinde çalışır.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g) Öğrencilerini rehber öğretmen/psikolojik danışman ile iş birliği yaparak ilgi, yetenek, değer, akademik başarı ve</w:t>
      </w:r>
      <w:r>
        <w:rPr>
          <w:sz w:val="22"/>
        </w:rPr>
        <w:t xml:space="preserve"> </w:t>
      </w:r>
      <w:r w:rsidRPr="00422645">
        <w:rPr>
          <w:sz w:val="22"/>
        </w:rPr>
        <w:t>kişilik özelliklerine göre öğrenci kulüplerine, seçmeli derslere ve sosyal etkinliklere yöneltir.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ğ) Risk altında olan öğrencileri fark ettiğinde, gerekli desteği almaları için rehberlik ve psikolojik danışma servisini</w:t>
      </w:r>
      <w:r>
        <w:rPr>
          <w:sz w:val="22"/>
        </w:rPr>
        <w:t xml:space="preserve"> </w:t>
      </w:r>
      <w:r w:rsidRPr="00422645">
        <w:rPr>
          <w:sz w:val="22"/>
        </w:rPr>
        <w:t>bilgilendirir.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h) Öğrencinin, öğrenme stilini fark etmesine, öğrenme becerilerini geliştirmesine, akademik performansını artırmasına</w:t>
      </w:r>
      <w:r>
        <w:rPr>
          <w:sz w:val="22"/>
        </w:rPr>
        <w:t xml:space="preserve"> </w:t>
      </w:r>
      <w:r w:rsidRPr="00422645">
        <w:rPr>
          <w:sz w:val="22"/>
        </w:rPr>
        <w:t>yönelik çalışmalarında rehberlik ve psikolojik danışma servisiyle iş birliği yapar.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 xml:space="preserve">ı) Sınıfıyla ilgili yürüttüğü rehberlik çalışmalarına ilişkin raporu </w:t>
      </w:r>
      <w:r>
        <w:rPr>
          <w:sz w:val="22"/>
        </w:rPr>
        <w:t xml:space="preserve">her dönem sonunda eğitim kurumu </w:t>
      </w:r>
      <w:r w:rsidRPr="00422645">
        <w:rPr>
          <w:sz w:val="22"/>
        </w:rPr>
        <w:t>müdürüne sunar.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i) Sınıfında sosyal duygusal, akademik ve kariyer gelişimi açısından desteklenmeye ihtiyaç duyan öğrencileri rehberlik</w:t>
      </w:r>
      <w:r>
        <w:rPr>
          <w:sz w:val="22"/>
        </w:rPr>
        <w:t xml:space="preserve"> </w:t>
      </w:r>
      <w:r w:rsidRPr="00422645">
        <w:rPr>
          <w:sz w:val="22"/>
        </w:rPr>
        <w:t>ve psikolojik danışma servisine yönlendirir, öğrencilerin gelişimini desteklemek amacıyla iş birliği yapar. Eğitim kurumunda</w:t>
      </w:r>
      <w:r>
        <w:rPr>
          <w:sz w:val="22"/>
        </w:rPr>
        <w:t xml:space="preserve"> </w:t>
      </w:r>
      <w:r w:rsidRPr="00422645">
        <w:rPr>
          <w:sz w:val="22"/>
        </w:rPr>
        <w:t>rehber öğretmen/psikolojik</w:t>
      </w:r>
      <w:r>
        <w:rPr>
          <w:sz w:val="22"/>
        </w:rPr>
        <w:t xml:space="preserve"> danışmanın bulunmaması hâlinde </w:t>
      </w:r>
      <w:r w:rsidRPr="00422645">
        <w:rPr>
          <w:sz w:val="22"/>
        </w:rPr>
        <w:t>öğrenciyi rehberlik ve araştırma merkezine yönlendirir.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 xml:space="preserve">j) </w:t>
      </w:r>
      <w:proofErr w:type="gramStart"/>
      <w:r w:rsidRPr="00422645">
        <w:rPr>
          <w:sz w:val="22"/>
        </w:rPr>
        <w:t>Eğ</w:t>
      </w:r>
      <w:bookmarkStart w:id="0" w:name="_GoBack"/>
      <w:bookmarkEnd w:id="0"/>
      <w:r w:rsidRPr="00422645">
        <w:rPr>
          <w:sz w:val="22"/>
        </w:rPr>
        <w:t>itim kurumu</w:t>
      </w:r>
      <w:proofErr w:type="gramEnd"/>
      <w:r w:rsidRPr="00422645">
        <w:rPr>
          <w:sz w:val="22"/>
        </w:rPr>
        <w:t xml:space="preserve"> müdürünün vereceği rehberlik hizmetleri ile ilgili diğer görevleri yapar.</w:t>
      </w:r>
    </w:p>
    <w:p w:rsidR="00422645" w:rsidRDefault="00422645" w:rsidP="00422645">
      <w:pPr>
        <w:spacing w:line="276" w:lineRule="auto"/>
        <w:ind w:left="567"/>
        <w:jc w:val="both"/>
        <w:rPr>
          <w:sz w:val="22"/>
        </w:rPr>
      </w:pPr>
    </w:p>
    <w:p w:rsidR="00422645" w:rsidRPr="00422645" w:rsidRDefault="00422645" w:rsidP="00422645">
      <w:pPr>
        <w:spacing w:line="276" w:lineRule="auto"/>
        <w:ind w:left="567"/>
        <w:jc w:val="both"/>
        <w:rPr>
          <w:b/>
          <w:sz w:val="22"/>
        </w:rPr>
      </w:pPr>
      <w:r w:rsidRPr="00422645">
        <w:rPr>
          <w:b/>
          <w:sz w:val="22"/>
        </w:rPr>
        <w:t>Diğer öğretmenler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MADDE 24 – (1) Sınıf rehber öğretmenliği görevi olmayan öğretmenler, gerektiğinde rehberlik ve psikolojik danışma</w:t>
      </w:r>
      <w:r>
        <w:rPr>
          <w:sz w:val="22"/>
        </w:rPr>
        <w:t xml:space="preserve"> </w:t>
      </w:r>
      <w:r w:rsidRPr="00422645">
        <w:rPr>
          <w:sz w:val="22"/>
        </w:rPr>
        <w:t>servisinin planlaması doğrultusunda rehberlik çalışmalarına destek sağlar.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(2) Okul rehberlik ve psikolojik danışma programının hedeflerine ilişkin etkinliklerde rehberlik ve psikolojik danışma</w:t>
      </w:r>
      <w:r>
        <w:rPr>
          <w:sz w:val="22"/>
        </w:rPr>
        <w:t xml:space="preserve"> </w:t>
      </w:r>
      <w:r w:rsidRPr="00422645">
        <w:rPr>
          <w:sz w:val="22"/>
        </w:rPr>
        <w:t>servisiyle iş birliği yapar.</w:t>
      </w:r>
    </w:p>
    <w:p w:rsidR="00422645" w:rsidRPr="00422645" w:rsidRDefault="00422645" w:rsidP="00422645">
      <w:pPr>
        <w:spacing w:line="276" w:lineRule="auto"/>
        <w:ind w:left="567"/>
        <w:jc w:val="both"/>
        <w:rPr>
          <w:sz w:val="22"/>
        </w:rPr>
      </w:pPr>
      <w:r w:rsidRPr="00422645">
        <w:rPr>
          <w:sz w:val="22"/>
        </w:rPr>
        <w:t>(3) Sınıfında sosyal duygusal, akademik ve kariyer gelişimi açısından desteklenmeye ihtiyaç duyan öğrencileri sınıf</w:t>
      </w:r>
      <w:r>
        <w:rPr>
          <w:sz w:val="22"/>
        </w:rPr>
        <w:t xml:space="preserve"> </w:t>
      </w:r>
      <w:r w:rsidRPr="00422645">
        <w:rPr>
          <w:sz w:val="22"/>
        </w:rPr>
        <w:t>rehber öğretmeni ile iş birliği içerisinde rehberlik ve psikolojik danışma servisine yönlendirir. Eğitim kurumunda rehber</w:t>
      </w:r>
      <w:r>
        <w:rPr>
          <w:sz w:val="22"/>
        </w:rPr>
        <w:t xml:space="preserve"> </w:t>
      </w:r>
      <w:r w:rsidRPr="00422645">
        <w:rPr>
          <w:sz w:val="22"/>
        </w:rPr>
        <w:t>öğretmen/psikolojik danışmanı</w:t>
      </w:r>
      <w:r>
        <w:rPr>
          <w:sz w:val="22"/>
        </w:rPr>
        <w:t xml:space="preserve">n bulunmaması halinde öğrenciyi </w:t>
      </w:r>
      <w:r w:rsidRPr="00422645">
        <w:rPr>
          <w:sz w:val="22"/>
        </w:rPr>
        <w:t>rehberlik ve araştırma merkezine yönlendirir.</w:t>
      </w:r>
    </w:p>
    <w:p w:rsidR="00074554" w:rsidRPr="00422645" w:rsidRDefault="00422645" w:rsidP="00422645">
      <w:pPr>
        <w:spacing w:line="276" w:lineRule="auto"/>
        <w:ind w:left="567"/>
        <w:jc w:val="both"/>
        <w:rPr>
          <w:rFonts w:ascii="Corbel" w:hAnsi="Corbel"/>
          <w:i/>
          <w:sz w:val="22"/>
        </w:rPr>
      </w:pPr>
      <w:r w:rsidRPr="00422645">
        <w:rPr>
          <w:sz w:val="22"/>
        </w:rPr>
        <w:t xml:space="preserve">(4) </w:t>
      </w:r>
      <w:proofErr w:type="gramStart"/>
      <w:r w:rsidRPr="00422645">
        <w:rPr>
          <w:sz w:val="22"/>
        </w:rPr>
        <w:t>Eğitim kurumu</w:t>
      </w:r>
      <w:proofErr w:type="gramEnd"/>
      <w:r w:rsidRPr="00422645">
        <w:rPr>
          <w:sz w:val="22"/>
        </w:rPr>
        <w:t xml:space="preserve"> müdürünün vereceği rehberlik hizmetleri ile ilgili diğer görevleri yapar.</w:t>
      </w:r>
    </w:p>
    <w:sectPr w:rsidR="00074554" w:rsidRPr="00422645" w:rsidSect="004A3F67">
      <w:footerReference w:type="default" r:id="rId7"/>
      <w:pgSz w:w="11906" w:h="16838"/>
      <w:pgMar w:top="902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1C" w:rsidRDefault="0072651C" w:rsidP="00173881">
      <w:r>
        <w:separator/>
      </w:r>
    </w:p>
  </w:endnote>
  <w:endnote w:type="continuationSeparator" w:id="0">
    <w:p w:rsidR="0072651C" w:rsidRDefault="0072651C" w:rsidP="0017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81" w:rsidRPr="00173881" w:rsidRDefault="00173881" w:rsidP="00173881">
    <w:pPr>
      <w:pStyle w:val="Altbilgi"/>
      <w:jc w:val="center"/>
      <w:rPr>
        <w:rFonts w:ascii="Bookman Old Style" w:hAnsi="Bookman Old Style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1C" w:rsidRDefault="0072651C" w:rsidP="00173881">
      <w:r>
        <w:separator/>
      </w:r>
    </w:p>
  </w:footnote>
  <w:footnote w:type="continuationSeparator" w:id="0">
    <w:p w:rsidR="0072651C" w:rsidRDefault="0072651C" w:rsidP="0017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389"/>
    <w:rsid w:val="0007176D"/>
    <w:rsid w:val="00074554"/>
    <w:rsid w:val="000D2F73"/>
    <w:rsid w:val="00173881"/>
    <w:rsid w:val="00183B7C"/>
    <w:rsid w:val="002E73B4"/>
    <w:rsid w:val="003044A9"/>
    <w:rsid w:val="00422645"/>
    <w:rsid w:val="00486389"/>
    <w:rsid w:val="004A3F67"/>
    <w:rsid w:val="004C6967"/>
    <w:rsid w:val="004D260B"/>
    <w:rsid w:val="0054391F"/>
    <w:rsid w:val="00595F47"/>
    <w:rsid w:val="005C2FB9"/>
    <w:rsid w:val="0062488F"/>
    <w:rsid w:val="0071318C"/>
    <w:rsid w:val="0072651C"/>
    <w:rsid w:val="008B3743"/>
    <w:rsid w:val="00A32AD0"/>
    <w:rsid w:val="00A45330"/>
    <w:rsid w:val="00B3536B"/>
    <w:rsid w:val="00C02BC3"/>
    <w:rsid w:val="00C843F0"/>
    <w:rsid w:val="00CF2C4B"/>
    <w:rsid w:val="00D41124"/>
    <w:rsid w:val="00D668B0"/>
    <w:rsid w:val="00DB0DFE"/>
    <w:rsid w:val="00E40881"/>
    <w:rsid w:val="00E9091F"/>
    <w:rsid w:val="00ED1BA4"/>
    <w:rsid w:val="00F3419C"/>
    <w:rsid w:val="00F43951"/>
    <w:rsid w:val="00F5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2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A3F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A3F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738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73881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738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738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Resmi Gazete Tarihi: 17</vt:lpstr>
    </vt:vector>
  </TitlesOfParts>
  <Company>1111111111111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Tarihi: 17</dc:title>
  <dc:creator>MUHAMMED</dc:creator>
  <cp:lastModifiedBy>Rehberlik</cp:lastModifiedBy>
  <cp:revision>6</cp:revision>
  <cp:lastPrinted>2014-03-02T13:22:00Z</cp:lastPrinted>
  <dcterms:created xsi:type="dcterms:W3CDTF">2016-10-02T12:46:00Z</dcterms:created>
  <dcterms:modified xsi:type="dcterms:W3CDTF">2023-10-09T08:56:00Z</dcterms:modified>
</cp:coreProperties>
</file>